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41" w:rsidRDefault="003B1241">
      <w:pPr>
        <w:pBdr>
          <w:top w:val="none" w:sz="0" w:space="3" w:color="auto"/>
        </w:pBdr>
        <w:shd w:val="clear" w:color="auto" w:fill="FFFFFF"/>
        <w:ind w:left="274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-175260</wp:posOffset>
            </wp:positionV>
            <wp:extent cx="1347728" cy="579120"/>
            <wp:effectExtent l="0" t="0" r="5080" b="0"/>
            <wp:wrapThrough wrapText="bothSides">
              <wp:wrapPolygon edited="0">
                <wp:start x="0" y="0"/>
                <wp:lineTo x="0" y="20605"/>
                <wp:lineTo x="21376" y="20605"/>
                <wp:lineTo x="213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_Logo_2c-Ho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72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453" w:rsidRDefault="002901AE">
      <w:pPr>
        <w:pBdr>
          <w:top w:val="none" w:sz="0" w:space="3" w:color="auto"/>
        </w:pBdr>
        <w:shd w:val="clear" w:color="auto" w:fill="FFFFFF"/>
        <w:ind w:left="2740"/>
        <w:rPr>
          <w:b/>
          <w:sz w:val="26"/>
          <w:szCs w:val="26"/>
        </w:rPr>
      </w:pPr>
      <w:r>
        <w:rPr>
          <w:b/>
          <w:sz w:val="32"/>
          <w:szCs w:val="32"/>
        </w:rPr>
        <w:t>EAST J</w:t>
      </w:r>
      <w:r>
        <w:rPr>
          <w:b/>
          <w:sz w:val="26"/>
          <w:szCs w:val="26"/>
        </w:rPr>
        <w:t xml:space="preserve">OB </w:t>
      </w:r>
      <w:r>
        <w:rPr>
          <w:b/>
          <w:sz w:val="32"/>
          <w:szCs w:val="32"/>
        </w:rPr>
        <w:t>D</w:t>
      </w:r>
      <w:r>
        <w:rPr>
          <w:b/>
          <w:sz w:val="26"/>
          <w:szCs w:val="26"/>
        </w:rPr>
        <w:t>ESCRIPTION</w:t>
      </w:r>
    </w:p>
    <w:p w:rsidR="00576453" w:rsidRDefault="002901AE">
      <w:pPr>
        <w:pBdr>
          <w:top w:val="none" w:sz="0" w:space="13" w:color="auto"/>
        </w:pBdr>
        <w:shd w:val="clear" w:color="auto" w:fill="FFFFFF"/>
        <w:ind w:left="120"/>
      </w:pPr>
      <w:r>
        <w:rPr>
          <w:b/>
        </w:rPr>
        <w:t xml:space="preserve">JOB TITLE: </w:t>
      </w:r>
      <w:r>
        <w:t>Training Specialist</w:t>
      </w:r>
    </w:p>
    <w:p w:rsidR="00576453" w:rsidRDefault="002901AE">
      <w:pPr>
        <w:shd w:val="clear" w:color="auto" w:fill="FFFFFF"/>
        <w:ind w:left="120"/>
      </w:pPr>
      <w:r>
        <w:rPr>
          <w:b/>
        </w:rPr>
        <w:t xml:space="preserve">DEPARTMENT: </w:t>
      </w:r>
      <w:r>
        <w:t>Program</w:t>
      </w:r>
    </w:p>
    <w:p w:rsidR="00576453" w:rsidRDefault="002901AE">
      <w:pPr>
        <w:shd w:val="clear" w:color="auto" w:fill="FFFFFF"/>
        <w:ind w:left="120"/>
      </w:pPr>
      <w:r>
        <w:rPr>
          <w:b/>
        </w:rPr>
        <w:t xml:space="preserve">REPORTS TO: </w:t>
      </w:r>
      <w:r>
        <w:t>Senior Director of Program Services</w:t>
      </w:r>
    </w:p>
    <w:p w:rsidR="00576453" w:rsidRDefault="00576453">
      <w:pPr>
        <w:shd w:val="clear" w:color="auto" w:fill="FFFFFF"/>
        <w:spacing w:line="288" w:lineRule="auto"/>
      </w:pPr>
    </w:p>
    <w:p w:rsidR="00576453" w:rsidRDefault="002901AE">
      <w:pPr>
        <w:shd w:val="clear" w:color="auto" w:fill="FFFFFF"/>
        <w:spacing w:line="288" w:lineRule="auto"/>
        <w:ind w:left="120" w:right="220"/>
      </w:pPr>
      <w:r>
        <w:rPr>
          <w:b/>
        </w:rPr>
        <w:t xml:space="preserve">SUMMARY: </w:t>
      </w:r>
      <w:r>
        <w:t xml:space="preserve">The Training Specialist develops, plans, advertises, promotes, coordinates, and conducts </w:t>
      </w:r>
      <w:proofErr w:type="spellStart"/>
      <w:r>
        <w:t>Techstart</w:t>
      </w:r>
      <w:proofErr w:type="spellEnd"/>
      <w:r>
        <w:t xml:space="preserve"> </w:t>
      </w:r>
      <w:r>
        <w:rPr>
          <w:highlight w:val="white"/>
        </w:rPr>
        <w:t xml:space="preserve">training sessions for teachers and K-12 students. </w:t>
      </w:r>
      <w:r>
        <w:t>The Training Specialist collaborates with EAST partners to develop engaging and interactive training and other support activities.</w:t>
      </w:r>
      <w:r w:rsidR="003B1241">
        <w:t xml:space="preserve"> </w:t>
      </w:r>
      <w:r>
        <w:rPr>
          <w:highlight w:val="white"/>
        </w:rPr>
        <w:t xml:space="preserve">This position is also responsible for developing training assessments and surveys to measure training program effectiveness. </w:t>
      </w:r>
      <w:r>
        <w:t>The Training Specialist fosters relationships with school personnel and external entities to further the mission of EAST. This is a grant-funded position and, as such, is subject to elimination if grant funding is discontinued.</w:t>
      </w:r>
    </w:p>
    <w:p w:rsidR="00576453" w:rsidRPr="003B1241" w:rsidRDefault="00576453">
      <w:pPr>
        <w:shd w:val="clear" w:color="auto" w:fill="FFFFFF"/>
        <w:spacing w:line="288" w:lineRule="auto"/>
        <w:ind w:left="120" w:right="220"/>
      </w:pPr>
    </w:p>
    <w:p w:rsidR="00576453" w:rsidRPr="003B1241" w:rsidRDefault="002901AE">
      <w:pPr>
        <w:shd w:val="clear" w:color="auto" w:fill="FFFFFF"/>
        <w:spacing w:line="240" w:lineRule="auto"/>
        <w:rPr>
          <w:b/>
        </w:rPr>
      </w:pPr>
      <w:r w:rsidRPr="003B1241">
        <w:rPr>
          <w:b/>
        </w:rPr>
        <w:t>ESSENTIAL DUTIES AND RESPONSIBILITIES:</w:t>
      </w:r>
    </w:p>
    <w:p w:rsidR="00576453" w:rsidRPr="003B1241" w:rsidRDefault="00576453">
      <w:pPr>
        <w:shd w:val="clear" w:color="auto" w:fill="FFFFFF"/>
        <w:spacing w:line="240" w:lineRule="auto"/>
        <w:rPr>
          <w:b/>
        </w:rPr>
      </w:pPr>
    </w:p>
    <w:p w:rsidR="00576453" w:rsidRPr="003B1241" w:rsidRDefault="002901AE">
      <w:pPr>
        <w:numPr>
          <w:ilvl w:val="0"/>
          <w:numId w:val="1"/>
        </w:numPr>
        <w:shd w:val="clear" w:color="auto" w:fill="FFFFFF"/>
        <w:spacing w:line="240" w:lineRule="auto"/>
        <w:ind w:right="120"/>
        <w:contextualSpacing/>
      </w:pPr>
      <w:r w:rsidRPr="003B1241">
        <w:t xml:space="preserve">Develops and implements a strategy for the implementation of a successful </w:t>
      </w:r>
      <w:proofErr w:type="spellStart"/>
      <w:r w:rsidRPr="003B1241">
        <w:t>Techstart</w:t>
      </w:r>
      <w:proofErr w:type="spellEnd"/>
      <w:r w:rsidRPr="003B1241">
        <w:t xml:space="preserve"> training plan.</w:t>
      </w:r>
    </w:p>
    <w:p w:rsidR="00576453" w:rsidRPr="003B1241" w:rsidRDefault="002901AE">
      <w:pPr>
        <w:numPr>
          <w:ilvl w:val="0"/>
          <w:numId w:val="1"/>
        </w:numPr>
        <w:spacing w:after="160" w:line="240" w:lineRule="auto"/>
        <w:contextualSpacing/>
      </w:pPr>
      <w:r w:rsidRPr="003B1241">
        <w:t xml:space="preserve">Analyzes and assesses training and development needs for individuals, departments, and/or external organizations in collaboration with respective EAST teams. </w:t>
      </w:r>
    </w:p>
    <w:p w:rsidR="00576453" w:rsidRPr="003B1241" w:rsidRDefault="002901AE">
      <w:pPr>
        <w:numPr>
          <w:ilvl w:val="0"/>
          <w:numId w:val="1"/>
        </w:numPr>
        <w:shd w:val="clear" w:color="auto" w:fill="FFFFFF"/>
        <w:spacing w:line="240" w:lineRule="auto"/>
        <w:ind w:right="120"/>
        <w:contextualSpacing/>
      </w:pPr>
      <w:r w:rsidRPr="003B1241">
        <w:t xml:space="preserve">Develops, plans and delivers group and individual training, using sound EAST training principles, in coordination with the Program Coordinator of Education Unleashed, while covering a range of technical and education based areas. </w:t>
      </w:r>
    </w:p>
    <w:p w:rsidR="00576453" w:rsidRPr="003B1241" w:rsidRDefault="002901AE">
      <w:pPr>
        <w:numPr>
          <w:ilvl w:val="0"/>
          <w:numId w:val="1"/>
        </w:numPr>
        <w:shd w:val="clear" w:color="auto" w:fill="FFFFFF"/>
        <w:spacing w:line="240" w:lineRule="auto"/>
        <w:ind w:right="120"/>
        <w:contextualSpacing/>
      </w:pPr>
      <w:r w:rsidRPr="003B1241">
        <w:t>Develops training assessments and surveys to measure training program effectiveness.</w:t>
      </w:r>
    </w:p>
    <w:p w:rsidR="00576453" w:rsidRPr="003B1241" w:rsidRDefault="002901AE">
      <w:pPr>
        <w:numPr>
          <w:ilvl w:val="0"/>
          <w:numId w:val="1"/>
        </w:numPr>
        <w:spacing w:after="420" w:line="240" w:lineRule="auto"/>
        <w:contextualSpacing/>
      </w:pPr>
      <w:r w:rsidRPr="003B1241">
        <w:t>Creates and maintains a budget for all training related costs.</w:t>
      </w:r>
    </w:p>
    <w:p w:rsidR="00576453" w:rsidRPr="003B1241" w:rsidRDefault="002901AE">
      <w:pPr>
        <w:numPr>
          <w:ilvl w:val="0"/>
          <w:numId w:val="1"/>
        </w:numPr>
        <w:shd w:val="clear" w:color="auto" w:fill="FFFFFF"/>
        <w:spacing w:line="240" w:lineRule="auto"/>
        <w:ind w:right="120"/>
        <w:contextualSpacing/>
      </w:pPr>
      <w:r w:rsidRPr="003B1241">
        <w:t xml:space="preserve">Works in conjunction with the communication team to advertise and promote training opportunities. </w:t>
      </w:r>
    </w:p>
    <w:p w:rsidR="00576453" w:rsidRPr="003B1241" w:rsidRDefault="002901AE">
      <w:pPr>
        <w:numPr>
          <w:ilvl w:val="0"/>
          <w:numId w:val="1"/>
        </w:numPr>
        <w:contextualSpacing/>
        <w:jc w:val="both"/>
      </w:pPr>
      <w:r w:rsidRPr="003B1241">
        <w:t>Schedules and coordinates training sessions, workshops, seminars, and presentations at conferences or events.</w:t>
      </w:r>
    </w:p>
    <w:p w:rsidR="00576453" w:rsidRPr="003B1241" w:rsidRDefault="002901AE">
      <w:pPr>
        <w:numPr>
          <w:ilvl w:val="0"/>
          <w:numId w:val="1"/>
        </w:numPr>
        <w:spacing w:after="160" w:line="240" w:lineRule="auto"/>
        <w:contextualSpacing/>
      </w:pPr>
      <w:r w:rsidRPr="003B1241">
        <w:t>Determines instructional methods, adapting as necessary utilizing knowledge of specified training needs and effectiveness of such methods such as individual training, group instruction, lectures, demonstrations, meetings, webinars, and workshops.</w:t>
      </w:r>
    </w:p>
    <w:p w:rsidR="00576453" w:rsidRPr="003B1241" w:rsidRDefault="002901AE">
      <w:pPr>
        <w:numPr>
          <w:ilvl w:val="0"/>
          <w:numId w:val="1"/>
        </w:numPr>
        <w:spacing w:after="160" w:line="240" w:lineRule="auto"/>
        <w:contextualSpacing/>
        <w:rPr>
          <w:highlight w:val="white"/>
        </w:rPr>
      </w:pPr>
      <w:r w:rsidRPr="003B1241">
        <w:rPr>
          <w:highlight w:val="white"/>
        </w:rPr>
        <w:t>Represents the interests of EAST at various events and conferences</w:t>
      </w:r>
    </w:p>
    <w:p w:rsidR="00576453" w:rsidRPr="003B1241" w:rsidRDefault="002901AE">
      <w:pPr>
        <w:numPr>
          <w:ilvl w:val="0"/>
          <w:numId w:val="1"/>
        </w:numPr>
        <w:contextualSpacing/>
      </w:pPr>
      <w:r w:rsidRPr="003B1241">
        <w:t xml:space="preserve">Provides support to training attendees to ensure a successful classroom implementation. </w:t>
      </w:r>
    </w:p>
    <w:p w:rsidR="00576453" w:rsidRPr="003B1241" w:rsidRDefault="002901AE">
      <w:pPr>
        <w:numPr>
          <w:ilvl w:val="0"/>
          <w:numId w:val="1"/>
        </w:numPr>
        <w:contextualSpacing/>
      </w:pPr>
      <w:r w:rsidRPr="003B1241">
        <w:t>Maintains accurate training records and notes.</w:t>
      </w:r>
    </w:p>
    <w:p w:rsidR="00576453" w:rsidRPr="003B1241" w:rsidRDefault="002901AE">
      <w:pPr>
        <w:numPr>
          <w:ilvl w:val="0"/>
          <w:numId w:val="1"/>
        </w:numPr>
        <w:shd w:val="clear" w:color="auto" w:fill="FFFFFF"/>
        <w:spacing w:line="240" w:lineRule="auto"/>
        <w:ind w:right="220"/>
        <w:contextualSpacing/>
      </w:pPr>
      <w:r w:rsidRPr="003B1241">
        <w:t>Provides regular and detailed training reports and assessments to the Senior Director of Program Services, and other staff members as needed.</w:t>
      </w:r>
    </w:p>
    <w:p w:rsidR="00576453" w:rsidRPr="003B1241" w:rsidRDefault="002901AE">
      <w:pPr>
        <w:numPr>
          <w:ilvl w:val="0"/>
          <w:numId w:val="1"/>
        </w:numPr>
        <w:shd w:val="clear" w:color="auto" w:fill="FFFFFF"/>
        <w:spacing w:line="240" w:lineRule="auto"/>
        <w:contextualSpacing/>
      </w:pPr>
      <w:r w:rsidRPr="003B1241">
        <w:t>Other duties as assigned.</w:t>
      </w:r>
    </w:p>
    <w:p w:rsidR="00576453" w:rsidRPr="003B1241" w:rsidRDefault="00576453">
      <w:pPr>
        <w:shd w:val="clear" w:color="auto" w:fill="FFFFFF"/>
        <w:spacing w:line="240" w:lineRule="auto"/>
      </w:pPr>
    </w:p>
    <w:p w:rsidR="00576453" w:rsidRPr="003B1241" w:rsidRDefault="002901AE">
      <w:pPr>
        <w:shd w:val="clear" w:color="auto" w:fill="FFFFFF"/>
        <w:spacing w:line="240" w:lineRule="auto"/>
        <w:ind w:left="120"/>
        <w:rPr>
          <w:b/>
        </w:rPr>
      </w:pPr>
      <w:r w:rsidRPr="003B1241">
        <w:rPr>
          <w:b/>
        </w:rPr>
        <w:t>SECONDARY DUTIES AND RESPONSIBILITIES:</w:t>
      </w:r>
    </w:p>
    <w:p w:rsidR="00576453" w:rsidRPr="003B1241" w:rsidRDefault="00576453">
      <w:pPr>
        <w:shd w:val="clear" w:color="auto" w:fill="FFFFFF"/>
        <w:spacing w:line="240" w:lineRule="auto"/>
        <w:ind w:left="120"/>
        <w:rPr>
          <w:b/>
        </w:rPr>
      </w:pPr>
    </w:p>
    <w:p w:rsidR="00576453" w:rsidRPr="003B1241" w:rsidRDefault="002901AE">
      <w:pPr>
        <w:numPr>
          <w:ilvl w:val="0"/>
          <w:numId w:val="5"/>
        </w:numPr>
        <w:shd w:val="clear" w:color="auto" w:fill="FFFFFF"/>
        <w:spacing w:line="240" w:lineRule="auto"/>
        <w:ind w:right="540"/>
        <w:contextualSpacing/>
      </w:pPr>
      <w:r w:rsidRPr="003B1241">
        <w:t>Works with staff and committees to plan and deliver the Annual Conference, Summer Seminar, and other EAST events.</w:t>
      </w:r>
    </w:p>
    <w:p w:rsidR="00576453" w:rsidRPr="003B1241" w:rsidRDefault="002901AE">
      <w:pPr>
        <w:numPr>
          <w:ilvl w:val="0"/>
          <w:numId w:val="5"/>
        </w:numPr>
        <w:shd w:val="clear" w:color="auto" w:fill="FFFFFF"/>
        <w:spacing w:line="240" w:lineRule="auto"/>
        <w:contextualSpacing/>
      </w:pPr>
      <w:r w:rsidRPr="003B1241">
        <w:lastRenderedPageBreak/>
        <w:t>Assists with EAST Professional Development and Education Unleashed as needed.</w:t>
      </w:r>
    </w:p>
    <w:p w:rsidR="00576453" w:rsidRPr="003B1241" w:rsidRDefault="002901AE">
      <w:pPr>
        <w:numPr>
          <w:ilvl w:val="0"/>
          <w:numId w:val="5"/>
        </w:numPr>
        <w:shd w:val="clear" w:color="auto" w:fill="FFFFFF"/>
        <w:spacing w:line="240" w:lineRule="auto"/>
        <w:contextualSpacing/>
      </w:pPr>
      <w:r w:rsidRPr="003B1241">
        <w:t>Assists with on-site program evaluations as needed.</w:t>
      </w:r>
    </w:p>
    <w:p w:rsidR="00576453" w:rsidRPr="003B1241" w:rsidRDefault="00576453">
      <w:pPr>
        <w:shd w:val="clear" w:color="auto" w:fill="FFFFFF"/>
        <w:spacing w:line="240" w:lineRule="auto"/>
      </w:pPr>
    </w:p>
    <w:p w:rsidR="00576453" w:rsidRPr="003B1241" w:rsidRDefault="002901AE">
      <w:pPr>
        <w:shd w:val="clear" w:color="auto" w:fill="FFFFFF"/>
        <w:spacing w:line="240" w:lineRule="auto"/>
        <w:ind w:left="120"/>
        <w:rPr>
          <w:b/>
        </w:rPr>
      </w:pPr>
      <w:r w:rsidRPr="003B1241">
        <w:rPr>
          <w:b/>
        </w:rPr>
        <w:t>QUALIFICATIONS:</w:t>
      </w:r>
    </w:p>
    <w:p w:rsidR="00576453" w:rsidRPr="003B1241" w:rsidRDefault="00576453">
      <w:pPr>
        <w:shd w:val="clear" w:color="auto" w:fill="FFFFFF"/>
        <w:spacing w:line="240" w:lineRule="auto"/>
        <w:ind w:left="120"/>
        <w:rPr>
          <w:b/>
        </w:rPr>
      </w:pPr>
    </w:p>
    <w:p w:rsidR="00576453" w:rsidRPr="003B1241" w:rsidRDefault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 w:rsidRPr="003B1241">
        <w:t>Teaching and facilitation skills</w:t>
      </w:r>
    </w:p>
    <w:p w:rsidR="00576453" w:rsidRPr="003B1241" w:rsidRDefault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 w:rsidRPr="003B1241">
        <w:t>Presentation and communication skills</w:t>
      </w:r>
    </w:p>
    <w:p w:rsidR="00576453" w:rsidRPr="003B1241" w:rsidRDefault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 w:rsidRPr="003B1241">
        <w:t>Knowledge of EAST methodologies preferred</w:t>
      </w:r>
    </w:p>
    <w:p w:rsidR="00576453" w:rsidRPr="003B1241" w:rsidRDefault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 w:rsidRPr="003B1241">
        <w:t>Proficient in Microsoft Office and Google tools</w:t>
      </w:r>
    </w:p>
    <w:p w:rsidR="00576453" w:rsidRPr="003B1241" w:rsidRDefault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 w:rsidRPr="003B1241">
        <w:t>Comfort and interest in current technology trends and tools</w:t>
      </w:r>
    </w:p>
    <w:p w:rsidR="00576453" w:rsidRPr="003B1241" w:rsidRDefault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 w:rsidRPr="003B1241">
        <w:t>Familiarity with differentiated training methods and materials</w:t>
      </w:r>
    </w:p>
    <w:p w:rsidR="00576453" w:rsidRPr="003B1241" w:rsidRDefault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 w:rsidRPr="003B1241">
        <w:t>Strong communication and relationship building skills</w:t>
      </w:r>
    </w:p>
    <w:p w:rsidR="00576453" w:rsidRPr="003B1241" w:rsidRDefault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 w:rsidRPr="003B1241">
        <w:t>Experience in an educational setting and/or non-profit experience recommended</w:t>
      </w:r>
    </w:p>
    <w:p w:rsidR="00576453" w:rsidRPr="003B1241" w:rsidRDefault="002901AE">
      <w:pPr>
        <w:numPr>
          <w:ilvl w:val="0"/>
          <w:numId w:val="3"/>
        </w:numPr>
        <w:contextualSpacing/>
      </w:pPr>
      <w:r w:rsidRPr="003B1241">
        <w:rPr>
          <w:highlight w:val="white"/>
        </w:rPr>
        <w:t>Must have the ability to travel overnight with extensive travel being required at times</w:t>
      </w:r>
    </w:p>
    <w:p w:rsidR="00576453" w:rsidRPr="003B1241" w:rsidRDefault="002901AE">
      <w:pPr>
        <w:widowControl w:val="0"/>
        <w:numPr>
          <w:ilvl w:val="0"/>
          <w:numId w:val="3"/>
        </w:numPr>
        <w:tabs>
          <w:tab w:val="left" w:pos="839"/>
          <w:tab w:val="left" w:pos="841"/>
        </w:tabs>
        <w:spacing w:line="240" w:lineRule="auto"/>
      </w:pPr>
      <w:r w:rsidRPr="003B1241">
        <w:t>Must have a current, unrestricted driver's license</w:t>
      </w:r>
    </w:p>
    <w:p w:rsidR="00576453" w:rsidRPr="003B1241" w:rsidRDefault="002901AE">
      <w:pPr>
        <w:widowControl w:val="0"/>
        <w:numPr>
          <w:ilvl w:val="0"/>
          <w:numId w:val="3"/>
        </w:numPr>
        <w:tabs>
          <w:tab w:val="left" w:pos="839"/>
          <w:tab w:val="left" w:pos="841"/>
        </w:tabs>
        <w:spacing w:line="240" w:lineRule="auto"/>
      </w:pPr>
      <w:r w:rsidRPr="003B1241">
        <w:t>Must have the ability to travel overnight</w:t>
      </w:r>
    </w:p>
    <w:p w:rsidR="00576453" w:rsidRPr="003B1241" w:rsidRDefault="002901AE">
      <w:pPr>
        <w:widowControl w:val="0"/>
        <w:numPr>
          <w:ilvl w:val="0"/>
          <w:numId w:val="3"/>
        </w:numPr>
        <w:spacing w:line="240" w:lineRule="auto"/>
      </w:pPr>
      <w:r w:rsidRPr="003B1241">
        <w:rPr>
          <w:highlight w:val="white"/>
        </w:rPr>
        <w:t>Must have the ability to travel by common carrier</w:t>
      </w:r>
    </w:p>
    <w:p w:rsidR="00576453" w:rsidRPr="003B1241" w:rsidRDefault="00576453"/>
    <w:p w:rsidR="003B1241" w:rsidRPr="003B1241" w:rsidRDefault="003B1241" w:rsidP="003B1241">
      <w:pPr>
        <w:shd w:val="clear" w:color="auto" w:fill="FFFFFF"/>
        <w:spacing w:line="240" w:lineRule="auto"/>
        <w:ind w:left="120"/>
        <w:rPr>
          <w:b/>
        </w:rPr>
      </w:pPr>
      <w:r>
        <w:rPr>
          <w:b/>
        </w:rPr>
        <w:t>SUPERVISORY RESPONSIBILITES</w:t>
      </w:r>
      <w:r w:rsidRPr="003B1241">
        <w:rPr>
          <w:b/>
        </w:rPr>
        <w:t>:</w:t>
      </w:r>
    </w:p>
    <w:p w:rsidR="003B1241" w:rsidRPr="003B1241" w:rsidRDefault="003B1241" w:rsidP="003B1241">
      <w:pPr>
        <w:shd w:val="clear" w:color="auto" w:fill="FFFFFF"/>
        <w:spacing w:line="240" w:lineRule="auto"/>
        <w:ind w:left="120"/>
        <w:rPr>
          <w:b/>
        </w:rPr>
      </w:pPr>
    </w:p>
    <w:p w:rsidR="003B1241" w:rsidRDefault="003B1241" w:rsidP="003B1241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None</w:t>
      </w:r>
    </w:p>
    <w:p w:rsidR="002901AE" w:rsidRDefault="002901AE" w:rsidP="002901AE">
      <w:pPr>
        <w:shd w:val="clear" w:color="auto" w:fill="FFFFFF"/>
        <w:spacing w:line="240" w:lineRule="auto"/>
        <w:contextualSpacing/>
      </w:pPr>
    </w:p>
    <w:p w:rsidR="002901AE" w:rsidRPr="003B1241" w:rsidRDefault="002901AE" w:rsidP="002901AE">
      <w:pPr>
        <w:shd w:val="clear" w:color="auto" w:fill="FFFFFF"/>
        <w:spacing w:line="240" w:lineRule="auto"/>
        <w:ind w:left="120"/>
        <w:rPr>
          <w:b/>
        </w:rPr>
      </w:pPr>
      <w:r>
        <w:rPr>
          <w:b/>
        </w:rPr>
        <w:t>EDUCATION OR EXPERIENCE</w:t>
      </w:r>
    </w:p>
    <w:p w:rsidR="002901AE" w:rsidRPr="003B1241" w:rsidRDefault="002901AE" w:rsidP="002901AE">
      <w:pPr>
        <w:shd w:val="clear" w:color="auto" w:fill="FFFFFF"/>
        <w:spacing w:line="240" w:lineRule="auto"/>
        <w:ind w:left="120"/>
        <w:rPr>
          <w:b/>
        </w:rPr>
      </w:pPr>
    </w:p>
    <w:p w:rsidR="002901AE" w:rsidRDefault="002901AE" w:rsidP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Bachelor’s degree; equivalent combination of education and experience may be substituted in lieu of degree</w:t>
      </w:r>
    </w:p>
    <w:p w:rsidR="002901AE" w:rsidRDefault="002901AE" w:rsidP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Three years of experience in a training capacity</w:t>
      </w:r>
    </w:p>
    <w:p w:rsidR="002901AE" w:rsidRDefault="002901AE" w:rsidP="002901AE">
      <w:pPr>
        <w:shd w:val="clear" w:color="auto" w:fill="FFFFFF"/>
        <w:spacing w:line="240" w:lineRule="auto"/>
        <w:contextualSpacing/>
      </w:pPr>
    </w:p>
    <w:p w:rsidR="002901AE" w:rsidRPr="003B1241" w:rsidRDefault="002901AE" w:rsidP="002901AE">
      <w:pPr>
        <w:shd w:val="clear" w:color="auto" w:fill="FFFFFF"/>
        <w:spacing w:line="240" w:lineRule="auto"/>
        <w:ind w:left="120"/>
        <w:rPr>
          <w:b/>
        </w:rPr>
      </w:pPr>
      <w:r>
        <w:rPr>
          <w:b/>
        </w:rPr>
        <w:t>LANGUAGE SKILLS:</w:t>
      </w:r>
    </w:p>
    <w:p w:rsidR="002901AE" w:rsidRPr="003B1241" w:rsidRDefault="002901AE" w:rsidP="002901AE">
      <w:pPr>
        <w:shd w:val="clear" w:color="auto" w:fill="FFFFFF"/>
        <w:spacing w:line="240" w:lineRule="auto"/>
        <w:ind w:left="120"/>
        <w:rPr>
          <w:b/>
        </w:rPr>
      </w:pPr>
    </w:p>
    <w:p w:rsidR="002901AE" w:rsidRDefault="002901AE" w:rsidP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English language: including punctuation, spelling, grammar, and writing technique</w:t>
      </w:r>
    </w:p>
    <w:p w:rsidR="002901AE" w:rsidRPr="003B1241" w:rsidRDefault="002901AE" w:rsidP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Excellent written and verbal communication skills</w:t>
      </w:r>
    </w:p>
    <w:p w:rsidR="002901AE" w:rsidRPr="003B1241" w:rsidRDefault="002901AE" w:rsidP="002901AE">
      <w:pPr>
        <w:shd w:val="clear" w:color="auto" w:fill="FFFFFF"/>
        <w:spacing w:line="240" w:lineRule="auto"/>
        <w:contextualSpacing/>
      </w:pPr>
    </w:p>
    <w:p w:rsidR="002901AE" w:rsidRPr="003B1241" w:rsidRDefault="002901AE" w:rsidP="002901AE">
      <w:pPr>
        <w:shd w:val="clear" w:color="auto" w:fill="FFFFFF"/>
        <w:spacing w:line="240" w:lineRule="auto"/>
        <w:ind w:left="120"/>
        <w:rPr>
          <w:b/>
        </w:rPr>
      </w:pPr>
      <w:r>
        <w:rPr>
          <w:b/>
        </w:rPr>
        <w:t>REASONING ABILITY</w:t>
      </w:r>
      <w:r w:rsidRPr="003B1241">
        <w:rPr>
          <w:b/>
        </w:rPr>
        <w:t>:</w:t>
      </w:r>
    </w:p>
    <w:p w:rsidR="002901AE" w:rsidRPr="003B1241" w:rsidRDefault="002901AE" w:rsidP="002901AE">
      <w:pPr>
        <w:shd w:val="clear" w:color="auto" w:fill="FFFFFF"/>
        <w:spacing w:line="240" w:lineRule="auto"/>
        <w:ind w:left="120"/>
        <w:rPr>
          <w:b/>
        </w:rPr>
      </w:pPr>
    </w:p>
    <w:p w:rsidR="002901AE" w:rsidRPr="003B1241" w:rsidRDefault="002901AE" w:rsidP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Ability to problem solve using deductive reason skills in a timely manner</w:t>
      </w:r>
    </w:p>
    <w:p w:rsidR="002901AE" w:rsidRPr="003B1241" w:rsidRDefault="002901AE" w:rsidP="002901AE">
      <w:pPr>
        <w:shd w:val="clear" w:color="auto" w:fill="FFFFFF"/>
        <w:spacing w:line="240" w:lineRule="auto"/>
        <w:contextualSpacing/>
      </w:pPr>
    </w:p>
    <w:p w:rsidR="002901AE" w:rsidRPr="003B1241" w:rsidRDefault="002901AE" w:rsidP="002901AE">
      <w:pPr>
        <w:shd w:val="clear" w:color="auto" w:fill="FFFFFF"/>
        <w:spacing w:line="240" w:lineRule="auto"/>
        <w:ind w:left="120"/>
        <w:rPr>
          <w:b/>
        </w:rPr>
      </w:pPr>
      <w:r>
        <w:rPr>
          <w:b/>
        </w:rPr>
        <w:t>MATHEMATICAL SKILLS</w:t>
      </w:r>
      <w:r w:rsidRPr="003B1241">
        <w:rPr>
          <w:b/>
        </w:rPr>
        <w:t>:</w:t>
      </w:r>
    </w:p>
    <w:p w:rsidR="002901AE" w:rsidRPr="003B1241" w:rsidRDefault="002901AE" w:rsidP="002901AE">
      <w:pPr>
        <w:shd w:val="clear" w:color="auto" w:fill="FFFFFF"/>
        <w:spacing w:line="240" w:lineRule="auto"/>
        <w:ind w:left="120"/>
        <w:rPr>
          <w:b/>
        </w:rPr>
      </w:pPr>
    </w:p>
    <w:p w:rsidR="002901AE" w:rsidRPr="003B1241" w:rsidRDefault="002901AE" w:rsidP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Basic skills including but not limited to addition, multiplication and division of whole numbers, decimals and fractions</w:t>
      </w:r>
    </w:p>
    <w:p w:rsidR="002901AE" w:rsidRDefault="002901AE">
      <w:pPr>
        <w:spacing w:line="240" w:lineRule="auto"/>
        <w:rPr>
          <w:b/>
          <w:smallCaps/>
        </w:rPr>
      </w:pPr>
    </w:p>
    <w:p w:rsidR="002901AE" w:rsidRPr="003B1241" w:rsidRDefault="002901AE" w:rsidP="002901AE">
      <w:pPr>
        <w:shd w:val="clear" w:color="auto" w:fill="FFFFFF"/>
        <w:spacing w:line="240" w:lineRule="auto"/>
        <w:ind w:left="120"/>
        <w:rPr>
          <w:b/>
        </w:rPr>
      </w:pPr>
      <w:r>
        <w:rPr>
          <w:b/>
        </w:rPr>
        <w:t>PHYSICAL DEMANDS</w:t>
      </w:r>
      <w:r w:rsidRPr="003B1241">
        <w:rPr>
          <w:b/>
        </w:rPr>
        <w:t>:</w:t>
      </w:r>
    </w:p>
    <w:p w:rsidR="002901AE" w:rsidRPr="003B1241" w:rsidRDefault="002901AE" w:rsidP="002901AE">
      <w:pPr>
        <w:shd w:val="clear" w:color="auto" w:fill="FFFFFF"/>
        <w:spacing w:line="240" w:lineRule="auto"/>
        <w:ind w:left="120"/>
        <w:rPr>
          <w:b/>
        </w:rPr>
      </w:pPr>
    </w:p>
    <w:p w:rsidR="002901AE" w:rsidRDefault="002901AE" w:rsidP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 xml:space="preserve">Ability to periodically lift 35 pounds and occasionally up to 75 pounds </w:t>
      </w:r>
    </w:p>
    <w:p w:rsidR="002901AE" w:rsidRDefault="002901AE" w:rsidP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Ability to drive a car</w:t>
      </w:r>
    </w:p>
    <w:p w:rsidR="002901AE" w:rsidRPr="003B1241" w:rsidRDefault="002901AE" w:rsidP="002901AE">
      <w:pPr>
        <w:numPr>
          <w:ilvl w:val="0"/>
          <w:numId w:val="3"/>
        </w:numPr>
        <w:shd w:val="clear" w:color="auto" w:fill="FFFFFF"/>
        <w:spacing w:line="240" w:lineRule="auto"/>
        <w:contextualSpacing/>
      </w:pPr>
      <w:r>
        <w:t>May frequently be required to stand, walk, use hands, reach, stoop, kneel or bend, talk, or hear</w:t>
      </w:r>
    </w:p>
    <w:p w:rsidR="002901AE" w:rsidRDefault="002901AE">
      <w:pPr>
        <w:spacing w:line="240" w:lineRule="auto"/>
        <w:rPr>
          <w:b/>
          <w:smallCaps/>
        </w:rPr>
      </w:pPr>
    </w:p>
    <w:p w:rsidR="00576453" w:rsidRPr="003B1241" w:rsidRDefault="00576453">
      <w:pPr>
        <w:spacing w:line="240" w:lineRule="auto"/>
      </w:pPr>
    </w:p>
    <w:p w:rsidR="00576453" w:rsidRPr="003B1241" w:rsidRDefault="002901AE">
      <w:pPr>
        <w:widowControl w:val="0"/>
        <w:spacing w:line="240" w:lineRule="auto"/>
        <w:ind w:left="120"/>
      </w:pPr>
      <w:r w:rsidRPr="003B1241">
        <w:lastRenderedPageBreak/>
        <w:t>*Requests for accommodation need to be directed to Human Resources.</w:t>
      </w:r>
    </w:p>
    <w:p w:rsidR="00576453" w:rsidRPr="003B1241" w:rsidRDefault="00576453">
      <w:pPr>
        <w:spacing w:line="240" w:lineRule="auto"/>
      </w:pPr>
    </w:p>
    <w:p w:rsidR="00576453" w:rsidRPr="003B1241" w:rsidRDefault="002901AE">
      <w:pPr>
        <w:spacing w:line="240" w:lineRule="auto"/>
        <w:rPr>
          <w:b/>
          <w:smallCaps/>
        </w:rPr>
      </w:pPr>
      <w:r w:rsidRPr="003B1241">
        <w:rPr>
          <w:b/>
          <w:smallCaps/>
        </w:rPr>
        <w:t>Work Environment:</w:t>
      </w:r>
    </w:p>
    <w:p w:rsidR="00576453" w:rsidRPr="003B1241" w:rsidRDefault="002901AE">
      <w:pPr>
        <w:numPr>
          <w:ilvl w:val="0"/>
          <w:numId w:val="7"/>
        </w:numPr>
        <w:spacing w:line="240" w:lineRule="auto"/>
      </w:pPr>
      <w:r w:rsidRPr="003B1241">
        <w:t>Quiet to moderate noise level</w:t>
      </w:r>
    </w:p>
    <w:p w:rsidR="00576453" w:rsidRPr="003B1241" w:rsidRDefault="002901AE">
      <w:pPr>
        <w:numPr>
          <w:ilvl w:val="0"/>
          <w:numId w:val="7"/>
        </w:numPr>
        <w:spacing w:line="240" w:lineRule="auto"/>
      </w:pPr>
      <w:r w:rsidRPr="003B1241">
        <w:t>Fast paced and positive</w:t>
      </w:r>
    </w:p>
    <w:p w:rsidR="00576453" w:rsidRPr="003B1241" w:rsidRDefault="00576453">
      <w:pPr>
        <w:spacing w:line="240" w:lineRule="auto"/>
        <w:rPr>
          <w:u w:val="single"/>
        </w:rPr>
      </w:pPr>
    </w:p>
    <w:p w:rsidR="00576453" w:rsidRPr="003B1241" w:rsidRDefault="00576453">
      <w:pPr>
        <w:spacing w:line="240" w:lineRule="auto"/>
        <w:rPr>
          <w:u w:val="single"/>
        </w:rPr>
      </w:pPr>
    </w:p>
    <w:p w:rsidR="00576453" w:rsidRPr="003B1241" w:rsidRDefault="00576453">
      <w:pPr>
        <w:spacing w:line="240" w:lineRule="auto"/>
        <w:rPr>
          <w:u w:val="single"/>
        </w:rPr>
      </w:pPr>
    </w:p>
    <w:p w:rsidR="00576453" w:rsidRPr="003B1241" w:rsidRDefault="00345702">
      <w:pPr>
        <w:spacing w:line="240" w:lineRule="auto"/>
        <w:rPr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576453" w:rsidRPr="003B1241" w:rsidRDefault="002901AE">
      <w:pPr>
        <w:spacing w:line="240" w:lineRule="auto"/>
      </w:pPr>
      <w:r w:rsidRPr="003B1241">
        <w:t>Signature</w:t>
      </w:r>
      <w:r w:rsidRPr="003B1241">
        <w:tab/>
      </w:r>
      <w:r w:rsidRPr="003B1241">
        <w:tab/>
      </w:r>
      <w:r w:rsidRPr="003B1241">
        <w:tab/>
      </w:r>
      <w:r w:rsidRPr="003B1241">
        <w:tab/>
        <w:t>Print Name</w:t>
      </w:r>
      <w:r w:rsidRPr="003B1241">
        <w:tab/>
      </w:r>
      <w:r w:rsidRPr="003B1241">
        <w:tab/>
      </w:r>
      <w:r w:rsidRPr="003B1241">
        <w:tab/>
      </w:r>
      <w:r w:rsidRPr="003B1241">
        <w:tab/>
        <w:t>Date</w:t>
      </w:r>
    </w:p>
    <w:p w:rsidR="00576453" w:rsidRPr="003B1241" w:rsidRDefault="00576453">
      <w:pPr>
        <w:pBdr>
          <w:top w:val="none" w:sz="0" w:space="3" w:color="auto"/>
        </w:pBdr>
        <w:shd w:val="clear" w:color="auto" w:fill="FFFFFF"/>
        <w:spacing w:line="240" w:lineRule="auto"/>
        <w:rPr>
          <w:color w:val="181616"/>
        </w:rPr>
      </w:pPr>
    </w:p>
    <w:p w:rsidR="00576453" w:rsidRPr="003B1241" w:rsidRDefault="00576453">
      <w:pPr>
        <w:pBdr>
          <w:top w:val="none" w:sz="0" w:space="3" w:color="auto"/>
        </w:pBdr>
        <w:shd w:val="clear" w:color="auto" w:fill="FFFFFF"/>
        <w:spacing w:line="240" w:lineRule="auto"/>
        <w:ind w:left="1440"/>
        <w:rPr>
          <w:color w:val="181616"/>
        </w:rPr>
      </w:pPr>
    </w:p>
    <w:p w:rsidR="00576453" w:rsidRDefault="00576453">
      <w:pPr>
        <w:widowControl w:val="0"/>
        <w:tabs>
          <w:tab w:val="left" w:pos="839"/>
          <w:tab w:val="left" w:pos="841"/>
        </w:tabs>
        <w:spacing w:before="1" w:line="240" w:lineRule="auto"/>
        <w:rPr>
          <w:shd w:val="clear" w:color="auto" w:fill="FF9900"/>
        </w:rPr>
      </w:pPr>
    </w:p>
    <w:sectPr w:rsidR="005764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87"/>
    <w:multiLevelType w:val="hybridMultilevel"/>
    <w:tmpl w:val="AF4E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7D2"/>
    <w:multiLevelType w:val="multilevel"/>
    <w:tmpl w:val="F3F6ADCA"/>
    <w:lvl w:ilvl="0">
      <w:start w:val="1"/>
      <w:numFmt w:val="bullet"/>
      <w:lvlText w:val="●"/>
      <w:lvlJc w:val="left"/>
      <w:pPr>
        <w:ind w:left="8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7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4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00" w:hanging="360"/>
      </w:pPr>
      <w:rPr>
        <w:u w:val="none"/>
      </w:rPr>
    </w:lvl>
  </w:abstractNum>
  <w:abstractNum w:abstractNumId="2" w15:restartNumberingAfterBreak="0">
    <w:nsid w:val="21323C0A"/>
    <w:multiLevelType w:val="multilevel"/>
    <w:tmpl w:val="03D08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2D1E20"/>
    <w:multiLevelType w:val="multilevel"/>
    <w:tmpl w:val="CF82371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2A2F083A"/>
    <w:multiLevelType w:val="hybridMultilevel"/>
    <w:tmpl w:val="9922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D2978"/>
    <w:multiLevelType w:val="hybridMultilevel"/>
    <w:tmpl w:val="2208E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6185B"/>
    <w:multiLevelType w:val="multilevel"/>
    <w:tmpl w:val="FE76B88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7" w15:restartNumberingAfterBreak="0">
    <w:nsid w:val="44BB0BA9"/>
    <w:multiLevelType w:val="multilevel"/>
    <w:tmpl w:val="24E0F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4138EA"/>
    <w:multiLevelType w:val="multilevel"/>
    <w:tmpl w:val="44282AA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9" w15:restartNumberingAfterBreak="0">
    <w:nsid w:val="637837D4"/>
    <w:multiLevelType w:val="multilevel"/>
    <w:tmpl w:val="EF7C31C4"/>
    <w:lvl w:ilvl="0">
      <w:start w:val="1"/>
      <w:numFmt w:val="bullet"/>
      <w:lvlText w:val="●"/>
      <w:lvlJc w:val="left"/>
      <w:pPr>
        <w:ind w:left="8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7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4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00" w:hanging="360"/>
      </w:pPr>
      <w:rPr>
        <w:u w:val="none"/>
      </w:rPr>
    </w:lvl>
  </w:abstractNum>
  <w:abstractNum w:abstractNumId="10" w15:restartNumberingAfterBreak="0">
    <w:nsid w:val="763E0856"/>
    <w:multiLevelType w:val="hybridMultilevel"/>
    <w:tmpl w:val="FE8A7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3"/>
    <w:rsid w:val="002901AE"/>
    <w:rsid w:val="00345702"/>
    <w:rsid w:val="003B1241"/>
    <w:rsid w:val="00576453"/>
    <w:rsid w:val="009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5A95B-4566-4B50-9AA8-CAE9DC17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B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Ridlon</dc:creator>
  <cp:lastModifiedBy>Melanie Ridlon</cp:lastModifiedBy>
  <cp:revision>2</cp:revision>
  <dcterms:created xsi:type="dcterms:W3CDTF">2018-10-19T22:35:00Z</dcterms:created>
  <dcterms:modified xsi:type="dcterms:W3CDTF">2018-10-19T22:35:00Z</dcterms:modified>
</cp:coreProperties>
</file>